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AD3" w:rsidRDefault="00E03AD3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03AD3" w:rsidRDefault="00E03AD3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AD3" w:rsidRDefault="00E03AD3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AD3" w:rsidRDefault="00E03AD3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AD3" w:rsidRDefault="00E03AD3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AD3" w:rsidRDefault="00E03AD3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148E" w:rsidRPr="00F84114" w:rsidRDefault="00F84114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114">
        <w:rPr>
          <w:rFonts w:ascii="Times New Roman" w:hAnsi="Times New Roman" w:cs="Times New Roman"/>
          <w:sz w:val="24"/>
          <w:szCs w:val="24"/>
        </w:rPr>
        <w:t>Emotional Responses</w:t>
      </w:r>
    </w:p>
    <w:p w:rsidR="00F84114" w:rsidRPr="00F84114" w:rsidRDefault="00F84114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114">
        <w:rPr>
          <w:rFonts w:ascii="Times New Roman" w:hAnsi="Times New Roman" w:cs="Times New Roman"/>
          <w:sz w:val="24"/>
          <w:szCs w:val="24"/>
        </w:rPr>
        <w:t>Student’s Name</w:t>
      </w:r>
    </w:p>
    <w:p w:rsidR="00F84114" w:rsidRPr="00F84114" w:rsidRDefault="00F84114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11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03AD3" w:rsidRDefault="00E03AD3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E03AD3">
          <w:headerReference w:type="default" r:id="rId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F84114" w:rsidRDefault="00F84114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114">
        <w:rPr>
          <w:rFonts w:ascii="Times New Roman" w:hAnsi="Times New Roman" w:cs="Times New Roman"/>
          <w:sz w:val="24"/>
          <w:szCs w:val="24"/>
        </w:rPr>
        <w:lastRenderedPageBreak/>
        <w:t>Emotional Responses</w:t>
      </w:r>
    </w:p>
    <w:p w:rsidR="00E03AD3" w:rsidRDefault="00BF50AD" w:rsidP="008C14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</w:t>
      </w:r>
      <w:r w:rsidRPr="00BD4B09">
        <w:rPr>
          <w:rFonts w:ascii="Times New Roman" w:hAnsi="Times New Roman" w:cs="Times New Roman"/>
          <w:i/>
          <w:sz w:val="24"/>
          <w:szCs w:val="24"/>
        </w:rPr>
        <w:t>Emotional Responses to Social Comparisons in Reality Television Programming</w:t>
      </w:r>
      <w:r w:rsidRPr="00BF50AD">
        <w:rPr>
          <w:rFonts w:ascii="Times New Roman" w:hAnsi="Times New Roman" w:cs="Times New Roman"/>
          <w:sz w:val="24"/>
          <w:szCs w:val="24"/>
        </w:rPr>
        <w:t xml:space="preserve"> </w:t>
      </w:r>
      <w:r w:rsidR="00230DA7">
        <w:rPr>
          <w:rFonts w:ascii="Times New Roman" w:hAnsi="Times New Roman" w:cs="Times New Roman"/>
          <w:sz w:val="24"/>
          <w:szCs w:val="24"/>
        </w:rPr>
        <w:t xml:space="preserve">was authored by </w:t>
      </w:r>
      <w:r w:rsidRPr="00BF50AD">
        <w:rPr>
          <w:rFonts w:ascii="Times New Roman" w:hAnsi="Times New Roman" w:cs="Times New Roman"/>
          <w:sz w:val="24"/>
          <w:szCs w:val="24"/>
        </w:rPr>
        <w:t>Nicky Lewis and Andrew J. Weaver</w:t>
      </w:r>
      <w:r w:rsidR="004B5B71">
        <w:rPr>
          <w:rFonts w:ascii="Times New Roman" w:hAnsi="Times New Roman" w:cs="Times New Roman"/>
          <w:sz w:val="24"/>
          <w:szCs w:val="24"/>
        </w:rPr>
        <w:t>. Lewis is a doctoral candidate</w:t>
      </w:r>
      <w:r w:rsidR="00F67748">
        <w:rPr>
          <w:rFonts w:ascii="Times New Roman" w:hAnsi="Times New Roman" w:cs="Times New Roman"/>
          <w:sz w:val="24"/>
          <w:szCs w:val="24"/>
        </w:rPr>
        <w:t xml:space="preserve"> of psychology while Weaver is an assistant professor</w:t>
      </w:r>
      <w:r w:rsidR="00230DA7">
        <w:rPr>
          <w:rFonts w:ascii="Times New Roman" w:hAnsi="Times New Roman" w:cs="Times New Roman"/>
          <w:sz w:val="24"/>
          <w:szCs w:val="24"/>
        </w:rPr>
        <w:t xml:space="preserve"> at Media School of Indiana University</w:t>
      </w:r>
      <w:r w:rsidR="0046085B">
        <w:rPr>
          <w:rFonts w:ascii="Times New Roman" w:hAnsi="Times New Roman" w:cs="Times New Roman"/>
          <w:sz w:val="24"/>
          <w:szCs w:val="24"/>
        </w:rPr>
        <w:t xml:space="preserve"> in the USA. Evidently, the authors used a </w:t>
      </w:r>
      <w:r w:rsidR="004D792F">
        <w:rPr>
          <w:rFonts w:ascii="Times New Roman" w:hAnsi="Times New Roman" w:cs="Times New Roman"/>
          <w:sz w:val="24"/>
          <w:szCs w:val="24"/>
        </w:rPr>
        <w:t>quantitative</w:t>
      </w:r>
      <w:r w:rsidR="0046085B">
        <w:rPr>
          <w:rFonts w:ascii="Times New Roman" w:hAnsi="Times New Roman" w:cs="Times New Roman"/>
          <w:sz w:val="24"/>
          <w:szCs w:val="24"/>
        </w:rPr>
        <w:t xml:space="preserve"> research approach in </w:t>
      </w:r>
      <w:r w:rsidR="004D792F">
        <w:rPr>
          <w:rFonts w:ascii="Times New Roman" w:hAnsi="Times New Roman" w:cs="Times New Roman"/>
          <w:sz w:val="24"/>
          <w:szCs w:val="24"/>
        </w:rPr>
        <w:t xml:space="preserve">documenting the article. </w:t>
      </w:r>
    </w:p>
    <w:p w:rsidR="004D792F" w:rsidRPr="008C14F6" w:rsidRDefault="004D792F" w:rsidP="008C14F6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C14F6"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E46956" w:rsidRDefault="00477EC3" w:rsidP="008C14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explores the </w:t>
      </w:r>
      <w:r w:rsidR="008C4D3D">
        <w:rPr>
          <w:rFonts w:ascii="Times New Roman" w:hAnsi="Times New Roman" w:cs="Times New Roman"/>
          <w:sz w:val="24"/>
          <w:szCs w:val="24"/>
        </w:rPr>
        <w:t xml:space="preserve">influence that cast members of television programs have on their audiences especially in their </w:t>
      </w:r>
      <w:r w:rsidR="008900B4">
        <w:rPr>
          <w:rFonts w:ascii="Times New Roman" w:hAnsi="Times New Roman" w:cs="Times New Roman"/>
          <w:sz w:val="24"/>
          <w:szCs w:val="24"/>
        </w:rPr>
        <w:t xml:space="preserve">emotional development and </w:t>
      </w:r>
      <w:r w:rsidR="009821FA">
        <w:rPr>
          <w:rFonts w:ascii="Times New Roman" w:hAnsi="Times New Roman" w:cs="Times New Roman"/>
          <w:sz w:val="24"/>
          <w:szCs w:val="24"/>
        </w:rPr>
        <w:t xml:space="preserve">social comparisons. </w:t>
      </w:r>
      <w:r w:rsidR="00B1679A">
        <w:rPr>
          <w:rFonts w:ascii="Times New Roman" w:hAnsi="Times New Roman" w:cs="Times New Roman"/>
          <w:sz w:val="24"/>
          <w:szCs w:val="24"/>
        </w:rPr>
        <w:t xml:space="preserve">It was identified that women </w:t>
      </w:r>
      <w:r w:rsidR="0030718E">
        <w:rPr>
          <w:rFonts w:ascii="Times New Roman" w:hAnsi="Times New Roman" w:cs="Times New Roman"/>
          <w:sz w:val="24"/>
          <w:szCs w:val="24"/>
        </w:rPr>
        <w:t xml:space="preserve">readily expressed their sympathy to the cast members of television programs whenever the self-image of these casts member was under a threat. </w:t>
      </w:r>
      <w:r w:rsidR="00064C4F">
        <w:rPr>
          <w:rFonts w:ascii="Times New Roman" w:hAnsi="Times New Roman" w:cs="Times New Roman"/>
          <w:sz w:val="24"/>
          <w:szCs w:val="24"/>
        </w:rPr>
        <w:t>On the contrary, men faced a threat of depression whenever their self-image was compared to that of their opposite sex, women.</w:t>
      </w:r>
      <w:r w:rsidR="00D46087">
        <w:rPr>
          <w:rFonts w:ascii="Times New Roman" w:hAnsi="Times New Roman" w:cs="Times New Roman"/>
          <w:sz w:val="24"/>
          <w:szCs w:val="24"/>
        </w:rPr>
        <w:t xml:space="preserve"> Regarding the enjoyment that each gender derived from the </w:t>
      </w:r>
      <w:r w:rsidR="00431FA2">
        <w:rPr>
          <w:rFonts w:ascii="Times New Roman" w:hAnsi="Times New Roman" w:cs="Times New Roman"/>
          <w:sz w:val="24"/>
          <w:szCs w:val="24"/>
        </w:rPr>
        <w:t xml:space="preserve">television programs, it was evident that men had the least enjoyment while women managed to integrate the aspects they saw into their lives as they enjoyed the programs the most. </w:t>
      </w:r>
      <w:r w:rsidR="00E249F1">
        <w:rPr>
          <w:rFonts w:ascii="Times New Roman" w:hAnsi="Times New Roman" w:cs="Times New Roman"/>
          <w:sz w:val="24"/>
          <w:szCs w:val="24"/>
        </w:rPr>
        <w:t>L</w:t>
      </w:r>
      <w:r w:rsidR="00CC32B9">
        <w:rPr>
          <w:rFonts w:ascii="Times New Roman" w:hAnsi="Times New Roman" w:cs="Times New Roman"/>
          <w:sz w:val="24"/>
          <w:szCs w:val="24"/>
        </w:rPr>
        <w:t>e</w:t>
      </w:r>
      <w:r w:rsidR="00E249F1">
        <w:rPr>
          <w:rFonts w:ascii="Times New Roman" w:hAnsi="Times New Roman" w:cs="Times New Roman"/>
          <w:sz w:val="24"/>
          <w:szCs w:val="24"/>
        </w:rPr>
        <w:t xml:space="preserve">wis and Weaver </w:t>
      </w:r>
      <w:r w:rsidR="00CC32B9">
        <w:rPr>
          <w:rFonts w:ascii="Times New Roman" w:hAnsi="Times New Roman" w:cs="Times New Roman"/>
          <w:sz w:val="24"/>
          <w:szCs w:val="24"/>
        </w:rPr>
        <w:t xml:space="preserve">(2016) </w:t>
      </w:r>
      <w:r w:rsidR="00E249F1">
        <w:rPr>
          <w:rFonts w:ascii="Times New Roman" w:hAnsi="Times New Roman" w:cs="Times New Roman"/>
          <w:sz w:val="24"/>
          <w:szCs w:val="24"/>
        </w:rPr>
        <w:t>note</w:t>
      </w:r>
      <w:r w:rsidR="00CC32B9">
        <w:rPr>
          <w:rFonts w:ascii="Times New Roman" w:hAnsi="Times New Roman" w:cs="Times New Roman"/>
          <w:sz w:val="24"/>
          <w:szCs w:val="24"/>
        </w:rPr>
        <w:t xml:space="preserve"> that</w:t>
      </w:r>
      <w:r w:rsidR="00E249F1">
        <w:rPr>
          <w:rFonts w:ascii="Times New Roman" w:hAnsi="Times New Roman" w:cs="Times New Roman"/>
          <w:sz w:val="24"/>
          <w:szCs w:val="24"/>
        </w:rPr>
        <w:t xml:space="preserve">, </w:t>
      </w:r>
      <w:r w:rsidR="00CC32B9">
        <w:rPr>
          <w:rFonts w:ascii="Times New Roman" w:hAnsi="Times New Roman" w:cs="Times New Roman"/>
          <w:sz w:val="24"/>
          <w:szCs w:val="24"/>
        </w:rPr>
        <w:t>“</w:t>
      </w:r>
      <w:r w:rsidR="00E249F1" w:rsidRPr="00E249F1">
        <w:rPr>
          <w:rFonts w:ascii="Times New Roman" w:hAnsi="Times New Roman" w:cs="Times New Roman"/>
          <w:sz w:val="24"/>
          <w:szCs w:val="24"/>
        </w:rPr>
        <w:t>it is possible that surveillance reality television programs are not as enjoyable for men</w:t>
      </w:r>
      <w:r w:rsidR="00CC32B9">
        <w:rPr>
          <w:rFonts w:ascii="Times New Roman" w:hAnsi="Times New Roman" w:cs="Times New Roman"/>
          <w:sz w:val="24"/>
          <w:szCs w:val="24"/>
        </w:rPr>
        <w:t>.”</w:t>
      </w:r>
      <w:r w:rsidR="001520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92F" w:rsidRDefault="00152079" w:rsidP="008C14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is helpful in the determination of the social impact that television and other social media programs have </w:t>
      </w:r>
      <w:r w:rsidR="00783082">
        <w:rPr>
          <w:rFonts w:ascii="Times New Roman" w:hAnsi="Times New Roman" w:cs="Times New Roman"/>
          <w:sz w:val="24"/>
          <w:szCs w:val="24"/>
        </w:rPr>
        <w:t>on the viewers, especially consider</w:t>
      </w:r>
      <w:r>
        <w:rPr>
          <w:rFonts w:ascii="Times New Roman" w:hAnsi="Times New Roman" w:cs="Times New Roman"/>
          <w:sz w:val="24"/>
          <w:szCs w:val="24"/>
        </w:rPr>
        <w:t>ing that of t</w:t>
      </w:r>
      <w:r w:rsidR="00783082">
        <w:rPr>
          <w:rFonts w:ascii="Times New Roman" w:hAnsi="Times New Roman" w:cs="Times New Roman"/>
          <w:sz w:val="24"/>
          <w:szCs w:val="24"/>
        </w:rPr>
        <w:t xml:space="preserve">he differences that exist between people of different gender. </w:t>
      </w:r>
      <w:r w:rsidR="006F09B6">
        <w:rPr>
          <w:rFonts w:ascii="Times New Roman" w:hAnsi="Times New Roman" w:cs="Times New Roman"/>
          <w:sz w:val="24"/>
          <w:szCs w:val="24"/>
        </w:rPr>
        <w:t xml:space="preserve">The conclusion drawn from the article </w:t>
      </w:r>
      <w:r w:rsidR="00942A04">
        <w:rPr>
          <w:rFonts w:ascii="Times New Roman" w:hAnsi="Times New Roman" w:cs="Times New Roman"/>
          <w:sz w:val="24"/>
          <w:szCs w:val="24"/>
        </w:rPr>
        <w:t xml:space="preserve">are significant to the understanding the aspects that affect the emotions of both men and women. Primarily, the </w:t>
      </w:r>
      <w:r w:rsidR="00080A48">
        <w:rPr>
          <w:rFonts w:ascii="Times New Roman" w:hAnsi="Times New Roman" w:cs="Times New Roman"/>
          <w:sz w:val="24"/>
          <w:szCs w:val="24"/>
        </w:rPr>
        <w:t xml:space="preserve">relationship between men and women is in the manner in which they perceive situations regarding the threats that emerge against their self-image. </w:t>
      </w:r>
      <w:r w:rsidR="00080AB9">
        <w:rPr>
          <w:rFonts w:ascii="Times New Roman" w:hAnsi="Times New Roman" w:cs="Times New Roman"/>
          <w:sz w:val="24"/>
          <w:szCs w:val="24"/>
        </w:rPr>
        <w:t xml:space="preserve">The study presented in the article proves </w:t>
      </w:r>
      <w:r w:rsidR="007E4043">
        <w:rPr>
          <w:rFonts w:ascii="Times New Roman" w:hAnsi="Times New Roman" w:cs="Times New Roman"/>
          <w:sz w:val="24"/>
          <w:szCs w:val="24"/>
        </w:rPr>
        <w:t xml:space="preserve">the fact that women are very emotional beings as compared to men who do not perceive </w:t>
      </w:r>
      <w:r w:rsidR="007E4043">
        <w:rPr>
          <w:rFonts w:ascii="Times New Roman" w:hAnsi="Times New Roman" w:cs="Times New Roman"/>
          <w:sz w:val="24"/>
          <w:szCs w:val="24"/>
        </w:rPr>
        <w:lastRenderedPageBreak/>
        <w:t xml:space="preserve">situations in a more </w:t>
      </w:r>
      <w:r w:rsidR="006C7843">
        <w:rPr>
          <w:rFonts w:ascii="Times New Roman" w:hAnsi="Times New Roman" w:cs="Times New Roman"/>
          <w:sz w:val="24"/>
          <w:szCs w:val="24"/>
        </w:rPr>
        <w:t xml:space="preserve">emotional way as compared to women. One aspect that the authors did not address was the aspect of </w:t>
      </w:r>
      <w:r w:rsidR="00E46956">
        <w:rPr>
          <w:rFonts w:ascii="Times New Roman" w:hAnsi="Times New Roman" w:cs="Times New Roman"/>
          <w:sz w:val="24"/>
          <w:szCs w:val="24"/>
        </w:rPr>
        <w:t>decision making by the different genders is emotionally driven.</w:t>
      </w:r>
    </w:p>
    <w:p w:rsidR="001C2787" w:rsidRDefault="001C2787" w:rsidP="001C278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  <w:sectPr w:rsidR="001C2787">
          <w:head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1C2787" w:rsidRDefault="001C2787" w:rsidP="001C278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C2787" w:rsidRDefault="001C2787" w:rsidP="001C278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C2787">
        <w:rPr>
          <w:rFonts w:ascii="Times New Roman" w:hAnsi="Times New Roman" w:cs="Times New Roman"/>
          <w:sz w:val="24"/>
          <w:szCs w:val="24"/>
        </w:rPr>
        <w:t xml:space="preserve">Lewis, N., &amp; Weaver, A. J. (2015). </w:t>
      </w:r>
      <w:proofErr w:type="gramStart"/>
      <w:r w:rsidRPr="001C2787">
        <w:rPr>
          <w:rFonts w:ascii="Times New Roman" w:hAnsi="Times New Roman" w:cs="Times New Roman"/>
          <w:sz w:val="24"/>
          <w:szCs w:val="24"/>
        </w:rPr>
        <w:t>Emotional responses to social comparisons in reality television programming.</w:t>
      </w:r>
      <w:proofErr w:type="gramEnd"/>
      <w:r w:rsidRPr="001C2787">
        <w:rPr>
          <w:rFonts w:ascii="Times New Roman" w:hAnsi="Times New Roman" w:cs="Times New Roman"/>
          <w:sz w:val="24"/>
          <w:szCs w:val="24"/>
        </w:rPr>
        <w:t> </w:t>
      </w:r>
      <w:r w:rsidRPr="001C2787">
        <w:rPr>
          <w:rFonts w:ascii="Times New Roman" w:hAnsi="Times New Roman" w:cs="Times New Roman"/>
          <w:i/>
          <w:iCs/>
          <w:sz w:val="24"/>
          <w:szCs w:val="24"/>
        </w:rPr>
        <w:t>Journal of Media Psychology</w:t>
      </w:r>
      <w:r w:rsidRPr="001C2787">
        <w:rPr>
          <w:rFonts w:ascii="Times New Roman" w:hAnsi="Times New Roman" w:cs="Times New Roman"/>
          <w:sz w:val="24"/>
          <w:szCs w:val="24"/>
        </w:rPr>
        <w:t>.</w:t>
      </w:r>
    </w:p>
    <w:p w:rsidR="00CC32B9" w:rsidRPr="00CC32B9" w:rsidRDefault="00CC32B9" w:rsidP="001C278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3E4F3F" w:rsidRPr="00230DA7" w:rsidRDefault="003E4F3F" w:rsidP="00E03A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4114" w:rsidRPr="00F84114" w:rsidRDefault="00F84114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114" w:rsidRPr="00F84114" w:rsidRDefault="00F84114" w:rsidP="00F841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84114" w:rsidRPr="00F841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F59" w:rsidRDefault="00AC7F59" w:rsidP="00E03AD3">
      <w:pPr>
        <w:spacing w:after="0" w:line="240" w:lineRule="auto"/>
      </w:pPr>
      <w:r>
        <w:separator/>
      </w:r>
    </w:p>
  </w:endnote>
  <w:endnote w:type="continuationSeparator" w:id="0">
    <w:p w:rsidR="00AC7F59" w:rsidRDefault="00AC7F59" w:rsidP="00E0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F59" w:rsidRDefault="00AC7F59" w:rsidP="00E03AD3">
      <w:pPr>
        <w:spacing w:after="0" w:line="240" w:lineRule="auto"/>
      </w:pPr>
      <w:r>
        <w:separator/>
      </w:r>
    </w:p>
  </w:footnote>
  <w:footnote w:type="continuationSeparator" w:id="0">
    <w:p w:rsidR="00AC7F59" w:rsidRDefault="00AC7F59" w:rsidP="00E03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523660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2079" w:rsidRPr="00E03AD3" w:rsidRDefault="00152079" w:rsidP="00E03AD3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03AD3">
          <w:rPr>
            <w:rFonts w:ascii="Times New Roman" w:hAnsi="Times New Roman" w:cs="Times New Roman"/>
            <w:sz w:val="24"/>
            <w:szCs w:val="24"/>
          </w:rPr>
          <w:t xml:space="preserve">Running head: EMOTIONAL RESPONSES </w:t>
        </w:r>
        <w:r w:rsidRPr="00E03AD3">
          <w:rPr>
            <w:rFonts w:ascii="Times New Roman" w:hAnsi="Times New Roman" w:cs="Times New Roman"/>
            <w:sz w:val="24"/>
            <w:szCs w:val="24"/>
          </w:rPr>
          <w:tab/>
        </w:r>
        <w:r w:rsidRPr="00E03AD3">
          <w:rPr>
            <w:rFonts w:ascii="Times New Roman" w:hAnsi="Times New Roman" w:cs="Times New Roman"/>
            <w:sz w:val="24"/>
            <w:szCs w:val="24"/>
          </w:rPr>
          <w:tab/>
        </w:r>
        <w:r w:rsidRPr="00E03A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3A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3A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09F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03A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52079" w:rsidRDefault="001520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791739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2079" w:rsidRPr="00E03AD3" w:rsidRDefault="00152079" w:rsidP="00E03AD3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03AD3">
          <w:rPr>
            <w:rFonts w:ascii="Times New Roman" w:hAnsi="Times New Roman" w:cs="Times New Roman"/>
            <w:sz w:val="24"/>
            <w:szCs w:val="24"/>
          </w:rPr>
          <w:t xml:space="preserve">EMOTIONAL RESPONSES </w:t>
        </w:r>
        <w:r w:rsidRPr="00E03AD3">
          <w:rPr>
            <w:rFonts w:ascii="Times New Roman" w:hAnsi="Times New Roman" w:cs="Times New Roman"/>
            <w:sz w:val="24"/>
            <w:szCs w:val="24"/>
          </w:rPr>
          <w:tab/>
        </w:r>
        <w:r w:rsidRPr="00E03AD3">
          <w:rPr>
            <w:rFonts w:ascii="Times New Roman" w:hAnsi="Times New Roman" w:cs="Times New Roman"/>
            <w:sz w:val="24"/>
            <w:szCs w:val="24"/>
          </w:rPr>
          <w:tab/>
        </w:r>
        <w:r w:rsidRPr="00E03A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3A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3A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09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03A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52079" w:rsidRDefault="001520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7C"/>
    <w:rsid w:val="00064C4F"/>
    <w:rsid w:val="00080A48"/>
    <w:rsid w:val="00080AB9"/>
    <w:rsid w:val="00152079"/>
    <w:rsid w:val="0019148E"/>
    <w:rsid w:val="001C2787"/>
    <w:rsid w:val="00230DA7"/>
    <w:rsid w:val="0030718E"/>
    <w:rsid w:val="003A6013"/>
    <w:rsid w:val="003D40AC"/>
    <w:rsid w:val="003E4F3F"/>
    <w:rsid w:val="00431FA2"/>
    <w:rsid w:val="0046085B"/>
    <w:rsid w:val="00477EC3"/>
    <w:rsid w:val="004B5B71"/>
    <w:rsid w:val="004D792F"/>
    <w:rsid w:val="005921AB"/>
    <w:rsid w:val="006C7843"/>
    <w:rsid w:val="006F09B6"/>
    <w:rsid w:val="007648A7"/>
    <w:rsid w:val="00783082"/>
    <w:rsid w:val="007E4043"/>
    <w:rsid w:val="008209F6"/>
    <w:rsid w:val="008900B4"/>
    <w:rsid w:val="008C14F6"/>
    <w:rsid w:val="008C4D3D"/>
    <w:rsid w:val="00942A04"/>
    <w:rsid w:val="009821FA"/>
    <w:rsid w:val="00AC7F59"/>
    <w:rsid w:val="00B1679A"/>
    <w:rsid w:val="00B919BA"/>
    <w:rsid w:val="00BD4B09"/>
    <w:rsid w:val="00BF50AD"/>
    <w:rsid w:val="00CC32B9"/>
    <w:rsid w:val="00D037CC"/>
    <w:rsid w:val="00D2127C"/>
    <w:rsid w:val="00D46087"/>
    <w:rsid w:val="00E03AD3"/>
    <w:rsid w:val="00E249F1"/>
    <w:rsid w:val="00E46956"/>
    <w:rsid w:val="00F67748"/>
    <w:rsid w:val="00F8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AD3"/>
  </w:style>
  <w:style w:type="paragraph" w:styleId="Footer">
    <w:name w:val="footer"/>
    <w:basedOn w:val="Normal"/>
    <w:link w:val="FooterChar"/>
    <w:uiPriority w:val="99"/>
    <w:unhideWhenUsed/>
    <w:rsid w:val="00E03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A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AD3"/>
  </w:style>
  <w:style w:type="paragraph" w:styleId="Footer">
    <w:name w:val="footer"/>
    <w:basedOn w:val="Normal"/>
    <w:link w:val="FooterChar"/>
    <w:uiPriority w:val="99"/>
    <w:unhideWhenUsed/>
    <w:rsid w:val="00E03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otieno obuoyo</dc:creator>
  <cp:lastModifiedBy>vini</cp:lastModifiedBy>
  <cp:revision>2</cp:revision>
  <dcterms:created xsi:type="dcterms:W3CDTF">2018-02-26T23:14:00Z</dcterms:created>
  <dcterms:modified xsi:type="dcterms:W3CDTF">2018-02-26T23:14:00Z</dcterms:modified>
</cp:coreProperties>
</file>